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6E" w:rsidRDefault="0012696E" w:rsidP="00A878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Venue:</w:t>
      </w:r>
      <w:r w:rsidR="00673A64">
        <w:rPr>
          <w:rFonts w:ascii="Arial" w:hAnsi="Arial" w:cs="Arial"/>
          <w:b/>
        </w:rPr>
        <w:t xml:space="preserve"> </w:t>
      </w:r>
      <w:r w:rsidR="00BB33A5">
        <w:rPr>
          <w:rFonts w:ascii="Arial" w:hAnsi="Arial" w:cs="Arial"/>
          <w:b/>
        </w:rPr>
        <w:t xml:space="preserve"> </w:t>
      </w:r>
      <w:r w:rsidR="00BB33A5" w:rsidRPr="00BB33A5">
        <w:rPr>
          <w:rFonts w:ascii="Arial" w:hAnsi="Arial" w:cs="Arial"/>
        </w:rPr>
        <w:t>Meadow Brook Theatre</w:t>
      </w:r>
    </w:p>
    <w:p w:rsidR="00907033" w:rsidRPr="00584709" w:rsidRDefault="00907033" w:rsidP="00A87867">
      <w:pPr>
        <w:rPr>
          <w:rFonts w:ascii="Arial" w:hAnsi="Arial" w:cs="Arial"/>
          <w:b/>
          <w:sz w:val="20"/>
          <w:szCs w:val="20"/>
        </w:rPr>
      </w:pPr>
    </w:p>
    <w:p w:rsidR="008079C0" w:rsidRPr="00F06BE8" w:rsidRDefault="008079C0" w:rsidP="00A87867">
      <w:pPr>
        <w:rPr>
          <w:rFonts w:ascii="Arial" w:hAnsi="Arial" w:cs="Arial"/>
        </w:rPr>
      </w:pPr>
      <w:r w:rsidRPr="00AD27B5">
        <w:rPr>
          <w:rFonts w:ascii="Arial" w:hAnsi="Arial" w:cs="Arial"/>
          <w:b/>
        </w:rPr>
        <w:t>Show:</w:t>
      </w:r>
      <w:r w:rsidR="00F06BE8" w:rsidRPr="00F06BE8">
        <w:rPr>
          <w:rFonts w:ascii="Arial" w:hAnsi="Arial" w:cs="Arial"/>
        </w:rPr>
        <w:t xml:space="preserve"> </w:t>
      </w:r>
      <w:r w:rsidR="00BB33A5">
        <w:rPr>
          <w:rFonts w:ascii="Arial" w:hAnsi="Arial" w:cs="Arial"/>
        </w:rPr>
        <w:t xml:space="preserve"> ’1</w:t>
      </w:r>
      <w:r w:rsidR="00066AA1">
        <w:rPr>
          <w:rFonts w:ascii="Arial" w:hAnsi="Arial" w:cs="Arial"/>
        </w:rPr>
        <w:t>7</w:t>
      </w:r>
      <w:r w:rsidR="00BB33A5">
        <w:rPr>
          <w:rFonts w:ascii="Arial" w:hAnsi="Arial" w:cs="Arial"/>
        </w:rPr>
        <w:t xml:space="preserve"> - ’1</w:t>
      </w:r>
      <w:r w:rsidR="00066AA1">
        <w:rPr>
          <w:rFonts w:ascii="Arial" w:hAnsi="Arial" w:cs="Arial"/>
        </w:rPr>
        <w:t>8</w:t>
      </w:r>
      <w:r w:rsidR="00821FB6">
        <w:rPr>
          <w:rFonts w:ascii="Arial" w:hAnsi="Arial" w:cs="Arial"/>
        </w:rPr>
        <w:t xml:space="preserve"> </w:t>
      </w:r>
      <w:r w:rsidR="00BB33A5">
        <w:rPr>
          <w:rFonts w:ascii="Arial" w:hAnsi="Arial" w:cs="Arial"/>
        </w:rPr>
        <w:t>Season</w:t>
      </w:r>
    </w:p>
    <w:p w:rsidR="00907033" w:rsidRPr="00584709" w:rsidRDefault="00907033" w:rsidP="00A87867">
      <w:pPr>
        <w:rPr>
          <w:rFonts w:ascii="Arial" w:hAnsi="Arial" w:cs="Arial"/>
          <w:sz w:val="20"/>
          <w:szCs w:val="20"/>
        </w:rPr>
      </w:pPr>
    </w:p>
    <w:p w:rsidR="00066AA1" w:rsidRDefault="008079C0" w:rsidP="00066AA1">
      <w:pPr>
        <w:ind w:right="-1080"/>
        <w:rPr>
          <w:rFonts w:ascii="Arial" w:hAnsi="Arial" w:cs="Arial"/>
          <w:bCs/>
        </w:rPr>
      </w:pPr>
      <w:r w:rsidRPr="00AD27B5">
        <w:rPr>
          <w:rFonts w:ascii="Arial" w:hAnsi="Arial" w:cs="Arial"/>
          <w:b/>
        </w:rPr>
        <w:t>Date</w:t>
      </w:r>
      <w:r w:rsidR="00066AA1">
        <w:rPr>
          <w:rFonts w:ascii="Arial" w:hAnsi="Arial" w:cs="Arial"/>
          <w:b/>
        </w:rPr>
        <w:t>s</w:t>
      </w:r>
      <w:r w:rsidR="0079025C">
        <w:rPr>
          <w:rFonts w:ascii="Arial" w:hAnsi="Arial" w:cs="Arial"/>
          <w:b/>
        </w:rPr>
        <w:t>/Time</w:t>
      </w:r>
      <w:r w:rsidRPr="00AD27B5">
        <w:rPr>
          <w:rFonts w:ascii="Arial" w:hAnsi="Arial" w:cs="Arial"/>
          <w:b/>
        </w:rPr>
        <w:t xml:space="preserve"> of Audition:</w:t>
      </w:r>
      <w:r w:rsidR="00C2202D" w:rsidRPr="00F06BE8">
        <w:rPr>
          <w:rFonts w:ascii="Arial" w:hAnsi="Arial" w:cs="Arial"/>
          <w:bCs/>
        </w:rPr>
        <w:t xml:space="preserve"> </w:t>
      </w:r>
      <w:r w:rsidR="00821FB6" w:rsidRPr="008A7B67">
        <w:rPr>
          <w:rFonts w:ascii="Arial" w:hAnsi="Arial" w:cs="Arial"/>
          <w:bCs/>
        </w:rPr>
        <w:t xml:space="preserve">Monday, </w:t>
      </w:r>
      <w:r w:rsidR="00066AA1" w:rsidRPr="008A7B67">
        <w:rPr>
          <w:rFonts w:ascii="Arial" w:hAnsi="Arial" w:cs="Arial"/>
          <w:bCs/>
        </w:rPr>
        <w:t>4</w:t>
      </w:r>
      <w:r w:rsidR="004F736A" w:rsidRPr="008A7B67">
        <w:rPr>
          <w:rFonts w:ascii="Arial" w:hAnsi="Arial" w:cs="Arial"/>
          <w:bCs/>
        </w:rPr>
        <w:t>/</w:t>
      </w:r>
      <w:r w:rsidR="00066AA1" w:rsidRPr="008A7B67">
        <w:rPr>
          <w:rFonts w:ascii="Arial" w:hAnsi="Arial" w:cs="Arial"/>
          <w:bCs/>
        </w:rPr>
        <w:t>24</w:t>
      </w:r>
      <w:r w:rsidR="00AC5414" w:rsidRPr="008A7B67">
        <w:rPr>
          <w:rFonts w:ascii="Arial" w:hAnsi="Arial" w:cs="Arial"/>
          <w:bCs/>
        </w:rPr>
        <w:t xml:space="preserve"> </w:t>
      </w:r>
      <w:r w:rsidR="00066AA1" w:rsidRPr="008A7B67">
        <w:rPr>
          <w:rFonts w:ascii="Arial" w:hAnsi="Arial" w:cs="Arial"/>
          <w:bCs/>
        </w:rPr>
        <w:t xml:space="preserve">and Monday, 5/1 </w:t>
      </w:r>
      <w:r w:rsidR="00BB33A5" w:rsidRPr="008A7B67">
        <w:rPr>
          <w:rFonts w:ascii="Arial" w:hAnsi="Arial" w:cs="Arial"/>
          <w:bCs/>
        </w:rPr>
        <w:t xml:space="preserve">from </w:t>
      </w:r>
      <w:r w:rsidR="004F736A" w:rsidRPr="008A7B67">
        <w:rPr>
          <w:rFonts w:ascii="Arial" w:hAnsi="Arial" w:cs="Arial"/>
          <w:bCs/>
        </w:rPr>
        <w:t>10</w:t>
      </w:r>
      <w:r w:rsidR="00821FB6" w:rsidRPr="008A7B67">
        <w:rPr>
          <w:rFonts w:ascii="Arial" w:hAnsi="Arial" w:cs="Arial"/>
          <w:bCs/>
        </w:rPr>
        <w:t xml:space="preserve"> am - </w:t>
      </w:r>
      <w:r w:rsidR="004F736A" w:rsidRPr="008A7B67">
        <w:rPr>
          <w:rFonts w:ascii="Arial" w:hAnsi="Arial" w:cs="Arial"/>
          <w:bCs/>
        </w:rPr>
        <w:t>1</w:t>
      </w:r>
      <w:r w:rsidR="00821FB6" w:rsidRPr="008A7B67">
        <w:rPr>
          <w:rFonts w:ascii="Arial" w:hAnsi="Arial" w:cs="Arial"/>
          <w:bCs/>
        </w:rPr>
        <w:t xml:space="preserve"> pm</w:t>
      </w:r>
      <w:r w:rsidR="004F736A" w:rsidRPr="008A7B67">
        <w:rPr>
          <w:rFonts w:ascii="Arial" w:hAnsi="Arial" w:cs="Arial"/>
          <w:bCs/>
        </w:rPr>
        <w:t xml:space="preserve"> &amp; 2 - 6 pm</w:t>
      </w:r>
      <w:r w:rsidR="00AC5414">
        <w:rPr>
          <w:rFonts w:ascii="Arial" w:hAnsi="Arial" w:cs="Arial"/>
          <w:bCs/>
        </w:rPr>
        <w:t xml:space="preserve"> </w:t>
      </w:r>
    </w:p>
    <w:p w:rsidR="00907033" w:rsidRPr="00584709" w:rsidRDefault="00BB33A5" w:rsidP="000D2D7D">
      <w:pPr>
        <w:ind w:right="-630"/>
        <w:rPr>
          <w:rFonts w:ascii="Arial" w:hAnsi="Arial" w:cs="Arial"/>
          <w:bCs/>
          <w:sz w:val="20"/>
          <w:szCs w:val="20"/>
        </w:rPr>
      </w:pPr>
      <w:r w:rsidRPr="00584709">
        <w:rPr>
          <w:rFonts w:ascii="Arial" w:hAnsi="Arial" w:cs="Arial"/>
          <w:bCs/>
          <w:sz w:val="20"/>
          <w:szCs w:val="20"/>
        </w:rPr>
        <w:t xml:space="preserve">                                       </w:t>
      </w:r>
    </w:p>
    <w:p w:rsidR="0079025C" w:rsidRPr="00F06BE8" w:rsidRDefault="008079C0" w:rsidP="00BB33A5">
      <w:pPr>
        <w:ind w:right="-720"/>
        <w:rPr>
          <w:rFonts w:ascii="Arial" w:hAnsi="Arial" w:cs="Arial"/>
        </w:rPr>
      </w:pPr>
      <w:r w:rsidRPr="00AD27B5">
        <w:rPr>
          <w:rFonts w:ascii="Arial" w:hAnsi="Arial" w:cs="Arial"/>
          <w:b/>
        </w:rPr>
        <w:t>Location</w:t>
      </w:r>
      <w:r w:rsidRPr="00F06BE8">
        <w:rPr>
          <w:rFonts w:ascii="Arial" w:hAnsi="Arial" w:cs="Arial"/>
        </w:rPr>
        <w:t>:</w:t>
      </w:r>
      <w:r w:rsidR="00C2202D" w:rsidRPr="00F06BE8">
        <w:rPr>
          <w:rFonts w:ascii="Arial" w:hAnsi="Arial" w:cs="Arial"/>
        </w:rPr>
        <w:t xml:space="preserve"> </w:t>
      </w:r>
      <w:r w:rsidR="00BB33A5">
        <w:rPr>
          <w:rFonts w:ascii="Arial" w:hAnsi="Arial" w:cs="Arial"/>
        </w:rPr>
        <w:t>Meadow Brook Theatre on the campus of Oakland University in Rochester</w:t>
      </w:r>
    </w:p>
    <w:p w:rsidR="00907033" w:rsidRPr="00584709" w:rsidRDefault="00907033" w:rsidP="00A87867">
      <w:pPr>
        <w:rPr>
          <w:rFonts w:ascii="Arial" w:hAnsi="Arial" w:cs="Arial"/>
          <w:sz w:val="20"/>
          <w:szCs w:val="20"/>
        </w:rPr>
      </w:pPr>
    </w:p>
    <w:p w:rsidR="008079C0" w:rsidRPr="008A7B67" w:rsidRDefault="008079C0" w:rsidP="00821FB6">
      <w:pPr>
        <w:ind w:right="-360"/>
        <w:rPr>
          <w:rFonts w:ascii="Arial" w:hAnsi="Arial" w:cs="Arial"/>
        </w:rPr>
      </w:pPr>
      <w:r w:rsidRPr="00AD27B5">
        <w:rPr>
          <w:rFonts w:ascii="Arial" w:hAnsi="Arial" w:cs="Arial"/>
          <w:b/>
        </w:rPr>
        <w:t>Appointments</w:t>
      </w:r>
      <w:r w:rsidRPr="00F06BE8">
        <w:rPr>
          <w:rFonts w:ascii="Arial" w:hAnsi="Arial" w:cs="Arial"/>
        </w:rPr>
        <w:t>:</w:t>
      </w:r>
      <w:r w:rsidR="00C2202D" w:rsidRPr="00F06BE8">
        <w:rPr>
          <w:rFonts w:ascii="Arial" w:hAnsi="Arial" w:cs="Arial"/>
        </w:rPr>
        <w:t xml:space="preserve"> </w:t>
      </w:r>
      <w:r w:rsidR="00753902">
        <w:rPr>
          <w:rFonts w:ascii="Arial" w:hAnsi="Arial" w:cs="Arial"/>
        </w:rPr>
        <w:t xml:space="preserve"> </w:t>
      </w:r>
      <w:r w:rsidR="00753902" w:rsidRPr="00753902">
        <w:rPr>
          <w:rFonts w:ascii="Arial" w:hAnsi="Arial" w:cs="Arial"/>
        </w:rPr>
        <w:t>Actors’ Equity Association members may request an appointment for a specific audition time by leaving a message at 248-370-3308</w:t>
      </w:r>
      <w:r w:rsidR="00821FB6">
        <w:rPr>
          <w:rFonts w:ascii="Arial" w:hAnsi="Arial" w:cs="Arial"/>
        </w:rPr>
        <w:t xml:space="preserve"> after </w:t>
      </w:r>
      <w:r w:rsidR="00066AA1" w:rsidRPr="008A7B67">
        <w:rPr>
          <w:rFonts w:ascii="Arial" w:hAnsi="Arial" w:cs="Arial"/>
        </w:rPr>
        <w:t>March 1</w:t>
      </w:r>
      <w:r w:rsidR="008A7B67">
        <w:rPr>
          <w:rFonts w:ascii="Arial" w:hAnsi="Arial" w:cs="Arial"/>
        </w:rPr>
        <w:t>9</w:t>
      </w:r>
      <w:r w:rsidR="004B5839" w:rsidRPr="008A7B67">
        <w:rPr>
          <w:rFonts w:ascii="Arial" w:hAnsi="Arial" w:cs="Arial"/>
        </w:rPr>
        <w:t>.</w:t>
      </w:r>
    </w:p>
    <w:p w:rsidR="00907033" w:rsidRDefault="00907033" w:rsidP="00A87867">
      <w:pPr>
        <w:rPr>
          <w:rFonts w:ascii="Arial" w:hAnsi="Arial" w:cs="Arial"/>
          <w:b/>
        </w:rPr>
      </w:pPr>
    </w:p>
    <w:p w:rsidR="00753902" w:rsidRPr="000D2D7D" w:rsidRDefault="002B2A33" w:rsidP="00753902">
      <w:pPr>
        <w:tabs>
          <w:tab w:val="left" w:pos="0"/>
          <w:tab w:val="left" w:pos="720"/>
        </w:tabs>
        <w:ind w:right="-270"/>
        <w:rPr>
          <w:rFonts w:ascii="Arial" w:hAnsi="Arial" w:cs="Arial"/>
        </w:rPr>
      </w:pPr>
      <w:r w:rsidRPr="00E64C56">
        <w:rPr>
          <w:rFonts w:ascii="Arial" w:hAnsi="Arial" w:cs="Arial"/>
          <w:b/>
        </w:rPr>
        <w:t>Preparation:</w:t>
      </w:r>
      <w:r w:rsidR="00673A64">
        <w:rPr>
          <w:rFonts w:ascii="Arial" w:hAnsi="Arial" w:cs="Arial"/>
          <w:b/>
        </w:rPr>
        <w:t xml:space="preserve"> </w:t>
      </w:r>
      <w:r w:rsidR="00753902">
        <w:rPr>
          <w:rFonts w:ascii="Arial" w:hAnsi="Arial" w:cs="Arial"/>
          <w:b/>
        </w:rPr>
        <w:t xml:space="preserve"> </w:t>
      </w:r>
      <w:r w:rsidR="00753902" w:rsidRPr="00753902">
        <w:rPr>
          <w:rFonts w:ascii="Arial" w:hAnsi="Arial" w:cs="Arial"/>
        </w:rPr>
        <w:t>Two contrasting monologues no longer than three minutes total</w:t>
      </w:r>
      <w:r w:rsidR="00E96845">
        <w:rPr>
          <w:rFonts w:ascii="Arial" w:hAnsi="Arial" w:cs="Arial"/>
        </w:rPr>
        <w:t>.</w:t>
      </w:r>
      <w:r w:rsidR="00753902" w:rsidRPr="00753902">
        <w:rPr>
          <w:rFonts w:ascii="Arial" w:hAnsi="Arial" w:cs="Arial"/>
        </w:rPr>
        <w:t xml:space="preserve"> Thos</w:t>
      </w:r>
      <w:r w:rsidR="00066AA1">
        <w:rPr>
          <w:rFonts w:ascii="Arial" w:hAnsi="Arial" w:cs="Arial"/>
        </w:rPr>
        <w:t xml:space="preserve">e who wish to be considered for </w:t>
      </w:r>
      <w:r w:rsidR="00066AA1" w:rsidRPr="008A7B67">
        <w:rPr>
          <w:rFonts w:ascii="Arial" w:hAnsi="Arial" w:cs="Arial"/>
        </w:rPr>
        <w:t>"Johnny Manhattan",</w:t>
      </w:r>
      <w:r w:rsidR="00066AA1">
        <w:rPr>
          <w:rFonts w:ascii="Arial" w:hAnsi="Arial" w:cs="Arial"/>
        </w:rPr>
        <w:t xml:space="preserve"> </w:t>
      </w:r>
      <w:r w:rsidR="00753902">
        <w:rPr>
          <w:rFonts w:ascii="Arial" w:hAnsi="Arial" w:cs="Arial"/>
        </w:rPr>
        <w:t>“</w:t>
      </w:r>
      <w:r w:rsidR="00066AA1">
        <w:rPr>
          <w:rFonts w:ascii="Arial" w:hAnsi="Arial" w:cs="Arial"/>
        </w:rPr>
        <w:t>Tenderly</w:t>
      </w:r>
      <w:r w:rsidR="00EA25C7">
        <w:rPr>
          <w:rFonts w:ascii="Arial" w:hAnsi="Arial" w:cs="Arial"/>
        </w:rPr>
        <w:t xml:space="preserve">”, </w:t>
      </w:r>
      <w:r w:rsidR="000D2D7D">
        <w:rPr>
          <w:rFonts w:ascii="Arial" w:hAnsi="Arial" w:cs="Arial"/>
        </w:rPr>
        <w:t>“</w:t>
      </w:r>
      <w:r w:rsidR="00066AA1">
        <w:rPr>
          <w:rFonts w:ascii="Arial" w:hAnsi="Arial" w:cs="Arial"/>
        </w:rPr>
        <w:t xml:space="preserve">The All Night Strut" </w:t>
      </w:r>
      <w:r w:rsidR="00F44725">
        <w:rPr>
          <w:rFonts w:ascii="Arial" w:hAnsi="Arial" w:cs="Arial"/>
        </w:rPr>
        <w:t>or “</w:t>
      </w:r>
      <w:r w:rsidR="00066AA1">
        <w:rPr>
          <w:rFonts w:ascii="Arial" w:hAnsi="Arial" w:cs="Arial"/>
        </w:rPr>
        <w:t>Burt and Me</w:t>
      </w:r>
      <w:r w:rsidR="00E96845">
        <w:rPr>
          <w:rFonts w:ascii="Arial" w:hAnsi="Arial" w:cs="Arial"/>
        </w:rPr>
        <w:t>”</w:t>
      </w:r>
      <w:r w:rsidR="00F44725">
        <w:rPr>
          <w:rFonts w:ascii="Arial" w:hAnsi="Arial" w:cs="Arial"/>
        </w:rPr>
        <w:t xml:space="preserve"> should substitute </w:t>
      </w:r>
      <w:r w:rsidR="00753902" w:rsidRPr="00753902">
        <w:rPr>
          <w:rFonts w:ascii="Arial" w:hAnsi="Arial" w:cs="Arial"/>
        </w:rPr>
        <w:t>up to 32 b</w:t>
      </w:r>
      <w:r w:rsidR="00821FB6">
        <w:rPr>
          <w:rFonts w:ascii="Arial" w:hAnsi="Arial" w:cs="Arial"/>
        </w:rPr>
        <w:t>a</w:t>
      </w:r>
      <w:r w:rsidR="008A7B67">
        <w:rPr>
          <w:rFonts w:ascii="Arial" w:hAnsi="Arial" w:cs="Arial"/>
        </w:rPr>
        <w:t xml:space="preserve">rs of a song for one monologue and make appointment for </w:t>
      </w:r>
      <w:r w:rsidR="0080052A">
        <w:rPr>
          <w:rFonts w:ascii="Arial" w:hAnsi="Arial" w:cs="Arial"/>
        </w:rPr>
        <w:t>afternoon</w:t>
      </w:r>
      <w:r w:rsidR="008A7B67">
        <w:rPr>
          <w:rFonts w:ascii="Arial" w:hAnsi="Arial" w:cs="Arial"/>
        </w:rPr>
        <w:t xml:space="preserve"> session of 4/24 or </w:t>
      </w:r>
      <w:r w:rsidR="0080052A">
        <w:rPr>
          <w:rFonts w:ascii="Arial" w:hAnsi="Arial" w:cs="Arial"/>
        </w:rPr>
        <w:t xml:space="preserve">morning </w:t>
      </w:r>
      <w:r w:rsidR="008A7B67">
        <w:rPr>
          <w:rFonts w:ascii="Arial" w:hAnsi="Arial" w:cs="Arial"/>
        </w:rPr>
        <w:t>session of 5/1.</w:t>
      </w:r>
      <w:r w:rsidR="004F736A">
        <w:rPr>
          <w:rFonts w:ascii="Arial" w:hAnsi="Arial" w:cs="Arial"/>
        </w:rPr>
        <w:t xml:space="preserve">  P</w:t>
      </w:r>
      <w:r w:rsidR="00753902" w:rsidRPr="00753902">
        <w:rPr>
          <w:rFonts w:ascii="Arial" w:hAnsi="Arial" w:cs="Arial"/>
        </w:rPr>
        <w:t>iano &amp; accompanist will be pr</w:t>
      </w:r>
      <w:r w:rsidR="00AC5414">
        <w:rPr>
          <w:rFonts w:ascii="Arial" w:hAnsi="Arial" w:cs="Arial"/>
        </w:rPr>
        <w:t>ovided</w:t>
      </w:r>
      <w:r w:rsidR="008A7B67">
        <w:rPr>
          <w:rFonts w:ascii="Arial" w:hAnsi="Arial" w:cs="Arial"/>
        </w:rPr>
        <w:t xml:space="preserve"> at these times only</w:t>
      </w:r>
      <w:r w:rsidR="00AC5414">
        <w:rPr>
          <w:rFonts w:ascii="Arial" w:hAnsi="Arial" w:cs="Arial"/>
        </w:rPr>
        <w:t xml:space="preserve">.  </w:t>
      </w:r>
      <w:r w:rsidR="00753902" w:rsidRPr="00753902">
        <w:rPr>
          <w:rFonts w:ascii="Arial" w:hAnsi="Arial" w:cs="Arial"/>
        </w:rPr>
        <w:t xml:space="preserve">Bring own sheet music in a style appropriate for </w:t>
      </w:r>
      <w:r w:rsidR="000D2D7D">
        <w:rPr>
          <w:rFonts w:ascii="Arial" w:hAnsi="Arial" w:cs="Arial"/>
        </w:rPr>
        <w:t xml:space="preserve">one of the </w:t>
      </w:r>
      <w:r w:rsidR="00753902" w:rsidRPr="00753902">
        <w:rPr>
          <w:rFonts w:ascii="Arial" w:hAnsi="Arial" w:cs="Arial"/>
        </w:rPr>
        <w:t>above shows</w:t>
      </w:r>
      <w:r w:rsidR="00E96845">
        <w:rPr>
          <w:rFonts w:ascii="Arial" w:hAnsi="Arial" w:cs="Arial"/>
        </w:rPr>
        <w:t>.</w:t>
      </w:r>
      <w:r w:rsidR="00753902" w:rsidRPr="00753902">
        <w:rPr>
          <w:rFonts w:ascii="Arial" w:hAnsi="Arial" w:cs="Arial"/>
        </w:rPr>
        <w:t xml:space="preserve"> </w:t>
      </w:r>
    </w:p>
    <w:p w:rsidR="002B2A33" w:rsidRPr="00584709" w:rsidRDefault="002B2A33" w:rsidP="002B2A33">
      <w:pPr>
        <w:rPr>
          <w:rFonts w:ascii="Arial" w:hAnsi="Arial" w:cs="Arial"/>
          <w:b/>
          <w:sz w:val="20"/>
          <w:szCs w:val="20"/>
        </w:rPr>
      </w:pPr>
    </w:p>
    <w:p w:rsidR="008079C0" w:rsidRDefault="00BC67E3" w:rsidP="00A8786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Actors' Equity </w:t>
      </w:r>
      <w:proofErr w:type="spellStart"/>
      <w:r>
        <w:rPr>
          <w:rFonts w:ascii="Arial" w:hAnsi="Arial" w:cs="Arial"/>
          <w:b/>
        </w:rPr>
        <w:t>Ass'n</w:t>
      </w:r>
      <w:proofErr w:type="spellEnd"/>
      <w:r>
        <w:rPr>
          <w:rFonts w:ascii="Arial" w:hAnsi="Arial" w:cs="Arial"/>
          <w:b/>
        </w:rPr>
        <w:t xml:space="preserve"> </w:t>
      </w:r>
      <w:r w:rsidR="008079C0" w:rsidRPr="00AD27B5">
        <w:rPr>
          <w:rFonts w:ascii="Arial" w:hAnsi="Arial" w:cs="Arial"/>
          <w:b/>
        </w:rPr>
        <w:t>Contract:</w:t>
      </w:r>
      <w:r w:rsidR="00F06BE8" w:rsidRPr="00F06BE8">
        <w:rPr>
          <w:rFonts w:ascii="Arial" w:hAnsi="Arial" w:cs="Arial"/>
        </w:rPr>
        <w:t xml:space="preserve"> </w:t>
      </w:r>
      <w:r w:rsidR="00753902">
        <w:rPr>
          <w:rFonts w:ascii="Arial" w:hAnsi="Arial" w:cs="Arial"/>
        </w:rPr>
        <w:t xml:space="preserve"> LORT-D</w:t>
      </w:r>
      <w:r>
        <w:rPr>
          <w:rFonts w:ascii="Arial" w:hAnsi="Arial" w:cs="Arial"/>
        </w:rPr>
        <w:t xml:space="preserve"> (Some non-union actors will be cast.)</w:t>
      </w:r>
    </w:p>
    <w:p w:rsidR="00E64C56" w:rsidRPr="00584709" w:rsidRDefault="00E64C56" w:rsidP="00A87867">
      <w:pPr>
        <w:rPr>
          <w:rFonts w:ascii="Arial" w:hAnsi="Arial" w:cs="Arial"/>
          <w:sz w:val="20"/>
          <w:szCs w:val="20"/>
        </w:rPr>
      </w:pPr>
    </w:p>
    <w:p w:rsidR="008A7B67" w:rsidRDefault="002B2A33" w:rsidP="008A7B67">
      <w:pPr>
        <w:ind w:right="-540"/>
        <w:rPr>
          <w:rFonts w:ascii="Arial" w:hAnsi="Arial" w:cs="Arial"/>
        </w:rPr>
      </w:pPr>
      <w:r w:rsidRPr="00AD27B5">
        <w:rPr>
          <w:rFonts w:ascii="Arial" w:hAnsi="Arial" w:cs="Arial"/>
          <w:b/>
        </w:rPr>
        <w:t>Contract</w:t>
      </w:r>
      <w:r>
        <w:rPr>
          <w:rFonts w:ascii="Arial" w:hAnsi="Arial" w:cs="Arial"/>
          <w:b/>
        </w:rPr>
        <w:t xml:space="preserve"> Salary</w:t>
      </w:r>
      <w:r w:rsidRPr="00AD27B5">
        <w:rPr>
          <w:rFonts w:ascii="Arial" w:hAnsi="Arial" w:cs="Arial"/>
          <w:b/>
        </w:rPr>
        <w:t>:</w:t>
      </w:r>
      <w:r w:rsidRPr="00F06BE8">
        <w:rPr>
          <w:rFonts w:ascii="Arial" w:hAnsi="Arial" w:cs="Arial"/>
        </w:rPr>
        <w:t xml:space="preserve"> </w:t>
      </w:r>
      <w:r w:rsidR="00753902">
        <w:rPr>
          <w:rFonts w:ascii="Arial" w:hAnsi="Arial" w:cs="Arial"/>
        </w:rPr>
        <w:t xml:space="preserve"> $</w:t>
      </w:r>
      <w:r w:rsidR="00584709" w:rsidRPr="008A7B67">
        <w:rPr>
          <w:rFonts w:ascii="Arial" w:hAnsi="Arial" w:cs="Arial"/>
        </w:rPr>
        <w:t>6</w:t>
      </w:r>
      <w:r w:rsidR="00AC5414" w:rsidRPr="008A7B67">
        <w:rPr>
          <w:rFonts w:ascii="Arial" w:hAnsi="Arial" w:cs="Arial"/>
        </w:rPr>
        <w:t>37</w:t>
      </w:r>
      <w:r w:rsidR="00753902">
        <w:rPr>
          <w:rFonts w:ascii="Arial" w:hAnsi="Arial" w:cs="Arial"/>
        </w:rPr>
        <w:t>/week</w:t>
      </w:r>
      <w:r w:rsidR="00BC67E3">
        <w:rPr>
          <w:rFonts w:ascii="Arial" w:hAnsi="Arial" w:cs="Arial"/>
        </w:rPr>
        <w:t xml:space="preserve"> for Equity actors</w:t>
      </w:r>
      <w:r w:rsidR="008A7B67">
        <w:rPr>
          <w:rFonts w:ascii="Arial" w:hAnsi="Arial" w:cs="Arial"/>
        </w:rPr>
        <w:t xml:space="preserve"> currently</w:t>
      </w:r>
      <w:r w:rsidR="00BC67E3">
        <w:rPr>
          <w:rFonts w:ascii="Arial" w:hAnsi="Arial" w:cs="Arial"/>
        </w:rPr>
        <w:t xml:space="preserve">; </w:t>
      </w:r>
      <w:r w:rsidR="008A7B67">
        <w:rPr>
          <w:rFonts w:ascii="Arial" w:hAnsi="Arial" w:cs="Arial"/>
        </w:rPr>
        <w:t>minimum in negotiations</w:t>
      </w:r>
    </w:p>
    <w:p w:rsidR="002B2A33" w:rsidRDefault="008A7B67" w:rsidP="002B2A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BC67E3">
        <w:rPr>
          <w:rFonts w:ascii="Arial" w:hAnsi="Arial" w:cs="Arial"/>
        </w:rPr>
        <w:t>$300/week for non-union actors</w:t>
      </w:r>
    </w:p>
    <w:p w:rsidR="008D4C7B" w:rsidRPr="00584709" w:rsidRDefault="008D4C7B" w:rsidP="00A87867">
      <w:pPr>
        <w:rPr>
          <w:rFonts w:ascii="Arial" w:hAnsi="Arial" w:cs="Arial"/>
          <w:sz w:val="20"/>
          <w:szCs w:val="20"/>
        </w:rPr>
      </w:pPr>
    </w:p>
    <w:p w:rsidR="00753902" w:rsidRPr="00753902" w:rsidRDefault="002B2A33" w:rsidP="00753902">
      <w:pPr>
        <w:tabs>
          <w:tab w:val="left" w:pos="5040"/>
        </w:tabs>
        <w:rPr>
          <w:rFonts w:ascii="Arial" w:hAnsi="Arial" w:cs="Arial"/>
          <w:u w:val="single"/>
        </w:rPr>
      </w:pPr>
      <w:r w:rsidRPr="002B2A33">
        <w:rPr>
          <w:rFonts w:ascii="Arial" w:hAnsi="Arial" w:cs="Arial"/>
          <w:b/>
        </w:rPr>
        <w:t>Breakdown:</w:t>
      </w:r>
      <w:r w:rsidR="00673A64">
        <w:rPr>
          <w:rFonts w:ascii="Arial" w:hAnsi="Arial" w:cs="Arial"/>
          <w:b/>
        </w:rPr>
        <w:t xml:space="preserve"> </w:t>
      </w:r>
      <w:r w:rsidR="00753902">
        <w:rPr>
          <w:rFonts w:ascii="Arial" w:hAnsi="Arial" w:cs="Arial"/>
          <w:b/>
        </w:rPr>
        <w:t xml:space="preserve"> </w:t>
      </w:r>
      <w:r w:rsidR="00753902" w:rsidRPr="00753902">
        <w:rPr>
          <w:rFonts w:ascii="Arial" w:hAnsi="Arial" w:cs="Arial"/>
        </w:rPr>
        <w:t>Productions:  201</w:t>
      </w:r>
      <w:r w:rsidR="00066AA1">
        <w:rPr>
          <w:rFonts w:ascii="Arial" w:hAnsi="Arial" w:cs="Arial"/>
        </w:rPr>
        <w:t>7</w:t>
      </w:r>
      <w:r w:rsidR="00753902" w:rsidRPr="00753902">
        <w:rPr>
          <w:rFonts w:ascii="Arial" w:hAnsi="Arial" w:cs="Arial"/>
        </w:rPr>
        <w:t>-201</w:t>
      </w:r>
      <w:r w:rsidR="00066AA1">
        <w:rPr>
          <w:rFonts w:ascii="Arial" w:hAnsi="Arial" w:cs="Arial"/>
        </w:rPr>
        <w:t>8</w:t>
      </w:r>
      <w:r w:rsidR="00753902" w:rsidRPr="00753902">
        <w:rPr>
          <w:rFonts w:ascii="Arial" w:hAnsi="Arial" w:cs="Arial"/>
        </w:rPr>
        <w:t xml:space="preserve"> Season</w:t>
      </w:r>
      <w:r w:rsidR="00753902" w:rsidRPr="00753902">
        <w:rPr>
          <w:rFonts w:ascii="Arial" w:hAnsi="Arial" w:cs="Arial"/>
        </w:rPr>
        <w:tab/>
      </w:r>
      <w:r w:rsidR="00753902">
        <w:rPr>
          <w:rFonts w:ascii="Arial" w:hAnsi="Arial" w:cs="Arial"/>
        </w:rPr>
        <w:t xml:space="preserve"> </w:t>
      </w:r>
      <w:r w:rsidR="00E96845">
        <w:rPr>
          <w:rFonts w:ascii="Arial" w:hAnsi="Arial" w:cs="Arial"/>
        </w:rPr>
        <w:t xml:space="preserve"> </w:t>
      </w:r>
      <w:r w:rsidR="00753902" w:rsidRPr="00753902">
        <w:rPr>
          <w:rFonts w:ascii="Arial" w:hAnsi="Arial" w:cs="Arial"/>
          <w:u w:val="single"/>
        </w:rPr>
        <w:t xml:space="preserve">1st </w:t>
      </w:r>
      <w:proofErr w:type="spellStart"/>
      <w:r w:rsidR="00753902" w:rsidRPr="00753902">
        <w:rPr>
          <w:rFonts w:ascii="Arial" w:hAnsi="Arial" w:cs="Arial"/>
          <w:u w:val="single"/>
        </w:rPr>
        <w:t>Reh</w:t>
      </w:r>
      <w:proofErr w:type="spellEnd"/>
      <w:r w:rsidR="00753902" w:rsidRPr="00753902">
        <w:rPr>
          <w:rFonts w:ascii="Arial" w:hAnsi="Arial" w:cs="Arial"/>
        </w:rPr>
        <w:t xml:space="preserve">          </w:t>
      </w:r>
      <w:r w:rsidR="00753902" w:rsidRPr="00753902">
        <w:rPr>
          <w:rFonts w:ascii="Arial" w:hAnsi="Arial" w:cs="Arial"/>
          <w:u w:val="single"/>
        </w:rPr>
        <w:t>Closing</w:t>
      </w:r>
    </w:p>
    <w:p w:rsidR="00753902" w:rsidRPr="00753902" w:rsidRDefault="00753902" w:rsidP="00753902">
      <w:pPr>
        <w:tabs>
          <w:tab w:val="left" w:pos="5040"/>
        </w:tabs>
        <w:rPr>
          <w:rFonts w:ascii="Arial" w:hAnsi="Arial" w:cs="Arial"/>
          <w:u w:val="single"/>
        </w:rPr>
      </w:pPr>
    </w:p>
    <w:p w:rsidR="00066AA1" w:rsidRPr="00066AA1" w:rsidRDefault="00753902" w:rsidP="00753902">
      <w:pPr>
        <w:tabs>
          <w:tab w:val="left" w:pos="720"/>
          <w:tab w:val="left" w:pos="5040"/>
        </w:tabs>
        <w:rPr>
          <w:rFonts w:ascii="Arial" w:hAnsi="Arial" w:cs="Arial"/>
          <w:b/>
        </w:rPr>
      </w:pPr>
      <w:r w:rsidRPr="00753902">
        <w:rPr>
          <w:rFonts w:ascii="Arial" w:hAnsi="Arial" w:cs="Arial"/>
        </w:rPr>
        <w:tab/>
      </w:r>
      <w:r w:rsidR="00066AA1" w:rsidRPr="00066AA1">
        <w:rPr>
          <w:rFonts w:ascii="Arial" w:hAnsi="Arial" w:cs="Arial"/>
          <w:b/>
        </w:rPr>
        <w:t>Johnny Manhattan</w:t>
      </w:r>
      <w:r w:rsidR="00066AA1">
        <w:rPr>
          <w:rFonts w:ascii="Arial" w:hAnsi="Arial" w:cs="Arial"/>
          <w:b/>
        </w:rPr>
        <w:t xml:space="preserve">                                      </w:t>
      </w:r>
      <w:r w:rsidR="00066AA1" w:rsidRPr="00066AA1">
        <w:rPr>
          <w:rFonts w:ascii="Arial" w:hAnsi="Arial" w:cs="Arial"/>
        </w:rPr>
        <w:t>8/15</w:t>
      </w:r>
      <w:r w:rsidR="00066AA1">
        <w:rPr>
          <w:rFonts w:ascii="Arial" w:hAnsi="Arial" w:cs="Arial"/>
        </w:rPr>
        <w:t xml:space="preserve">              9/24</w:t>
      </w:r>
    </w:p>
    <w:p w:rsidR="00753902" w:rsidRPr="00753902" w:rsidRDefault="00066AA1" w:rsidP="00753902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Shear Madness</w:t>
      </w:r>
      <w:r w:rsidR="00753902" w:rsidRPr="00753902">
        <w:rPr>
          <w:rFonts w:ascii="Arial" w:hAnsi="Arial" w:cs="Arial"/>
          <w:b/>
        </w:rPr>
        <w:tab/>
        <w:t xml:space="preserve">   </w:t>
      </w:r>
      <w:r w:rsidR="00753902">
        <w:rPr>
          <w:rFonts w:ascii="Arial" w:hAnsi="Arial" w:cs="Arial"/>
          <w:b/>
        </w:rPr>
        <w:t xml:space="preserve">  </w:t>
      </w:r>
      <w:r w:rsidR="00753902" w:rsidRPr="00753902">
        <w:rPr>
          <w:rFonts w:ascii="Arial" w:hAnsi="Arial" w:cs="Arial"/>
        </w:rPr>
        <w:t>9/</w:t>
      </w:r>
      <w:r w:rsidR="004F736A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EA25C7">
        <w:rPr>
          <w:rFonts w:ascii="Arial" w:hAnsi="Arial" w:cs="Arial"/>
        </w:rPr>
        <w:t xml:space="preserve"> </w:t>
      </w:r>
      <w:r w:rsidR="00753902">
        <w:rPr>
          <w:rFonts w:ascii="Arial" w:hAnsi="Arial" w:cs="Arial"/>
        </w:rPr>
        <w:tab/>
        <w:t xml:space="preserve">   </w:t>
      </w:r>
      <w:r w:rsidR="00AC5414">
        <w:rPr>
          <w:rFonts w:ascii="Arial" w:hAnsi="Arial" w:cs="Arial"/>
        </w:rPr>
        <w:t>10/</w:t>
      </w:r>
      <w:r>
        <w:rPr>
          <w:rFonts w:ascii="Arial" w:hAnsi="Arial" w:cs="Arial"/>
        </w:rPr>
        <w:t>29</w:t>
      </w:r>
    </w:p>
    <w:p w:rsidR="00753902" w:rsidRPr="00753902" w:rsidRDefault="00753902" w:rsidP="00753902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753902">
        <w:rPr>
          <w:rFonts w:ascii="Arial" w:hAnsi="Arial" w:cs="Arial"/>
          <w:b/>
        </w:rPr>
        <w:tab/>
        <w:t>A Christmas Carol</w:t>
      </w:r>
      <w:r w:rsidRPr="00753902">
        <w:rPr>
          <w:rFonts w:ascii="Arial" w:hAnsi="Arial" w:cs="Arial"/>
          <w:b/>
        </w:rPr>
        <w:tab/>
      </w:r>
      <w:r w:rsidRPr="00753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53902">
        <w:rPr>
          <w:rFonts w:ascii="Arial" w:hAnsi="Arial" w:cs="Arial"/>
        </w:rPr>
        <w:t>10/</w:t>
      </w:r>
      <w:r w:rsidR="005C4EC0">
        <w:rPr>
          <w:rFonts w:ascii="Arial" w:hAnsi="Arial" w:cs="Arial"/>
        </w:rPr>
        <w:t>1</w:t>
      </w:r>
      <w:r w:rsidR="00066AA1">
        <w:rPr>
          <w:rFonts w:ascii="Arial" w:hAnsi="Arial" w:cs="Arial"/>
        </w:rPr>
        <w:t>7</w:t>
      </w:r>
      <w:r w:rsidRPr="0075390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Pr="00753902">
        <w:rPr>
          <w:rFonts w:ascii="Arial" w:hAnsi="Arial" w:cs="Arial"/>
        </w:rPr>
        <w:t>12/2</w:t>
      </w:r>
      <w:r w:rsidR="00066AA1">
        <w:rPr>
          <w:rFonts w:ascii="Arial" w:hAnsi="Arial" w:cs="Arial"/>
        </w:rPr>
        <w:t>4</w:t>
      </w:r>
    </w:p>
    <w:p w:rsidR="00753902" w:rsidRPr="00753902" w:rsidRDefault="00753902" w:rsidP="00753902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753902">
        <w:rPr>
          <w:rFonts w:ascii="Arial" w:hAnsi="Arial" w:cs="Arial"/>
          <w:b/>
        </w:rPr>
        <w:tab/>
      </w:r>
      <w:r w:rsidR="00066AA1">
        <w:rPr>
          <w:rFonts w:ascii="Arial" w:hAnsi="Arial" w:cs="Arial"/>
          <w:b/>
        </w:rPr>
        <w:t>Nana's Naughty Knickers</w:t>
      </w:r>
      <w:r w:rsidRPr="00753902">
        <w:rPr>
          <w:rFonts w:ascii="Arial" w:hAnsi="Arial" w:cs="Arial"/>
          <w:b/>
        </w:rPr>
        <w:tab/>
      </w:r>
      <w:r w:rsidRPr="00753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53902">
        <w:rPr>
          <w:rFonts w:ascii="Arial" w:hAnsi="Arial" w:cs="Arial"/>
        </w:rPr>
        <w:t>12/</w:t>
      </w:r>
      <w:r w:rsidR="004B5839">
        <w:rPr>
          <w:rFonts w:ascii="Arial" w:hAnsi="Arial" w:cs="Arial"/>
        </w:rPr>
        <w:t>1</w:t>
      </w:r>
      <w:r w:rsidR="00396790">
        <w:rPr>
          <w:rFonts w:ascii="Arial" w:hAnsi="Arial" w:cs="Arial"/>
        </w:rPr>
        <w:t>9</w:t>
      </w:r>
      <w:r w:rsidRPr="0075390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396790">
        <w:rPr>
          <w:rFonts w:ascii="Arial" w:hAnsi="Arial" w:cs="Arial"/>
        </w:rPr>
        <w:t>2/4</w:t>
      </w:r>
    </w:p>
    <w:p w:rsidR="00753902" w:rsidRPr="00753902" w:rsidRDefault="00753902" w:rsidP="00753902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753902">
        <w:rPr>
          <w:rFonts w:ascii="Arial" w:hAnsi="Arial" w:cs="Arial"/>
          <w:b/>
        </w:rPr>
        <w:tab/>
      </w:r>
      <w:r w:rsidR="00066AA1">
        <w:rPr>
          <w:rFonts w:ascii="Arial" w:hAnsi="Arial" w:cs="Arial"/>
          <w:b/>
        </w:rPr>
        <w:t xml:space="preserve">Tenderly, </w:t>
      </w:r>
      <w:r w:rsidR="00066AA1" w:rsidRPr="00066AA1">
        <w:rPr>
          <w:rFonts w:ascii="Arial" w:hAnsi="Arial" w:cs="Arial"/>
          <w:b/>
        </w:rPr>
        <w:t>The Rosemary Clooney Stor</w:t>
      </w:r>
      <w:r w:rsidR="00066AA1">
        <w:rPr>
          <w:rFonts w:ascii="Arial" w:hAnsi="Arial" w:cs="Arial"/>
          <w:b/>
        </w:rPr>
        <w:t xml:space="preserve">y  </w:t>
      </w:r>
      <w:r w:rsidR="000D2D7D">
        <w:rPr>
          <w:rFonts w:ascii="Arial" w:hAnsi="Arial" w:cs="Arial"/>
        </w:rPr>
        <w:t>1/</w:t>
      </w:r>
      <w:r w:rsidR="00396790">
        <w:rPr>
          <w:rFonts w:ascii="Arial" w:hAnsi="Arial" w:cs="Arial"/>
        </w:rPr>
        <w:t>23</w:t>
      </w:r>
      <w:r>
        <w:rPr>
          <w:rFonts w:ascii="Arial" w:hAnsi="Arial" w:cs="Arial"/>
        </w:rPr>
        <w:tab/>
        <w:t xml:space="preserve">     </w:t>
      </w:r>
      <w:r w:rsidRPr="00753902">
        <w:rPr>
          <w:rFonts w:ascii="Arial" w:hAnsi="Arial" w:cs="Arial"/>
        </w:rPr>
        <w:t>3/</w:t>
      </w:r>
      <w:r w:rsidR="00396790">
        <w:rPr>
          <w:rFonts w:ascii="Arial" w:hAnsi="Arial" w:cs="Arial"/>
        </w:rPr>
        <w:t>11</w:t>
      </w:r>
    </w:p>
    <w:p w:rsidR="00753902" w:rsidRPr="00753902" w:rsidRDefault="00753902" w:rsidP="00753902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753902">
        <w:rPr>
          <w:rFonts w:ascii="Arial" w:hAnsi="Arial" w:cs="Arial"/>
          <w:b/>
        </w:rPr>
        <w:tab/>
      </w:r>
      <w:r w:rsidR="00066AA1" w:rsidRPr="00066AA1">
        <w:rPr>
          <w:rFonts w:ascii="Arial" w:hAnsi="Arial" w:cs="Arial"/>
          <w:b/>
        </w:rPr>
        <w:t>The Snow Geese</w:t>
      </w:r>
      <w:r w:rsidR="00066AA1">
        <w:rPr>
          <w:rFonts w:ascii="Arial" w:hAnsi="Arial" w:cs="Arial"/>
          <w:b/>
          <w:sz w:val="20"/>
          <w:szCs w:val="20"/>
        </w:rPr>
        <w:tab/>
        <w:t xml:space="preserve">   </w:t>
      </w:r>
      <w:r w:rsidR="00AC5414">
        <w:rPr>
          <w:rFonts w:ascii="Arial" w:hAnsi="Arial" w:cs="Arial"/>
          <w:b/>
          <w:sz w:val="20"/>
          <w:szCs w:val="20"/>
        </w:rPr>
        <w:t xml:space="preserve">   </w:t>
      </w:r>
      <w:r w:rsidRPr="00753902">
        <w:rPr>
          <w:rFonts w:ascii="Arial" w:hAnsi="Arial" w:cs="Arial"/>
        </w:rPr>
        <w:t>2/2</w:t>
      </w:r>
      <w:r w:rsidR="00396790">
        <w:rPr>
          <w:rFonts w:ascii="Arial" w:hAnsi="Arial" w:cs="Arial"/>
        </w:rPr>
        <w:t>7</w:t>
      </w:r>
      <w:r w:rsidR="004F7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4F736A">
        <w:rPr>
          <w:rFonts w:ascii="Arial" w:hAnsi="Arial" w:cs="Arial"/>
        </w:rPr>
        <w:t xml:space="preserve"> </w:t>
      </w:r>
      <w:r w:rsidR="00396790">
        <w:rPr>
          <w:rFonts w:ascii="Arial" w:hAnsi="Arial" w:cs="Arial"/>
        </w:rPr>
        <w:t xml:space="preserve"> </w:t>
      </w:r>
      <w:r w:rsidRPr="00753902">
        <w:rPr>
          <w:rFonts w:ascii="Arial" w:hAnsi="Arial" w:cs="Arial"/>
        </w:rPr>
        <w:t>4/</w:t>
      </w:r>
      <w:r w:rsidR="00396790">
        <w:rPr>
          <w:rFonts w:ascii="Arial" w:hAnsi="Arial" w:cs="Arial"/>
        </w:rPr>
        <w:t>15</w:t>
      </w:r>
    </w:p>
    <w:p w:rsidR="00753902" w:rsidRDefault="00753902" w:rsidP="00753902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753902">
        <w:rPr>
          <w:rFonts w:ascii="Arial" w:hAnsi="Arial" w:cs="Arial"/>
          <w:b/>
        </w:rPr>
        <w:tab/>
      </w:r>
      <w:r w:rsidR="00066AA1">
        <w:rPr>
          <w:rFonts w:ascii="Arial" w:hAnsi="Arial" w:cs="Arial"/>
          <w:b/>
        </w:rPr>
        <w:t>The All Night Strut</w:t>
      </w:r>
      <w:r w:rsidRPr="00753902">
        <w:rPr>
          <w:rFonts w:ascii="Arial" w:hAnsi="Arial" w:cs="Arial"/>
          <w:b/>
        </w:rPr>
        <w:tab/>
      </w:r>
      <w:r w:rsidRPr="0075390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396790">
        <w:rPr>
          <w:rFonts w:ascii="Arial" w:hAnsi="Arial" w:cs="Arial"/>
        </w:rPr>
        <w:t>4</w:t>
      </w:r>
      <w:r w:rsidR="00BC67E3">
        <w:rPr>
          <w:rFonts w:ascii="Arial" w:hAnsi="Arial" w:cs="Arial"/>
        </w:rPr>
        <w:t>/</w:t>
      </w:r>
      <w:r w:rsidR="00396790">
        <w:rPr>
          <w:rFonts w:ascii="Arial" w:hAnsi="Arial" w:cs="Arial"/>
        </w:rPr>
        <w:t>3</w:t>
      </w:r>
      <w:r w:rsidRPr="0075390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396790">
        <w:rPr>
          <w:rFonts w:ascii="Arial" w:hAnsi="Arial" w:cs="Arial"/>
          <w:b/>
        </w:rPr>
        <w:t xml:space="preserve">           </w:t>
      </w:r>
      <w:r w:rsidRPr="00753902">
        <w:rPr>
          <w:rFonts w:ascii="Arial" w:hAnsi="Arial" w:cs="Arial"/>
        </w:rPr>
        <w:t>5/</w:t>
      </w:r>
      <w:r w:rsidR="00066AA1">
        <w:rPr>
          <w:rFonts w:ascii="Arial" w:hAnsi="Arial" w:cs="Arial"/>
        </w:rPr>
        <w:t>20</w:t>
      </w:r>
    </w:p>
    <w:p w:rsidR="00E96845" w:rsidRPr="00E96845" w:rsidRDefault="00E96845" w:rsidP="00753902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6AA1">
        <w:rPr>
          <w:rFonts w:ascii="Arial" w:hAnsi="Arial" w:cs="Arial"/>
        </w:rPr>
        <w:t xml:space="preserve"> </w:t>
      </w:r>
      <w:r w:rsidR="00066AA1">
        <w:rPr>
          <w:rFonts w:ascii="Arial" w:hAnsi="Arial" w:cs="Arial"/>
          <w:b/>
        </w:rPr>
        <w:t>Burt and Me</w:t>
      </w:r>
      <w:r w:rsidR="00066AA1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 xml:space="preserve"> </w:t>
      </w:r>
      <w:r w:rsidR="000D2D7D">
        <w:rPr>
          <w:rFonts w:ascii="Arial" w:hAnsi="Arial" w:cs="Arial"/>
        </w:rPr>
        <w:t>5/</w:t>
      </w:r>
      <w:r w:rsidR="00396790">
        <w:rPr>
          <w:rFonts w:ascii="Arial" w:hAnsi="Arial" w:cs="Arial"/>
        </w:rPr>
        <w:t>8</w:t>
      </w:r>
      <w:r w:rsidRPr="00E96845">
        <w:rPr>
          <w:rFonts w:ascii="Arial" w:hAnsi="Arial" w:cs="Arial"/>
        </w:rPr>
        <w:t xml:space="preserve">                </w:t>
      </w:r>
      <w:r w:rsidR="00AC5414">
        <w:rPr>
          <w:rFonts w:ascii="Arial" w:hAnsi="Arial" w:cs="Arial"/>
        </w:rPr>
        <w:t xml:space="preserve"> </w:t>
      </w:r>
      <w:r w:rsidR="000D2D7D">
        <w:rPr>
          <w:rFonts w:ascii="Arial" w:hAnsi="Arial" w:cs="Arial"/>
        </w:rPr>
        <w:t>6/</w:t>
      </w:r>
      <w:r w:rsidR="00066AA1">
        <w:rPr>
          <w:rFonts w:ascii="Arial" w:hAnsi="Arial" w:cs="Arial"/>
        </w:rPr>
        <w:t>24</w:t>
      </w:r>
    </w:p>
    <w:p w:rsidR="00907033" w:rsidRPr="00584709" w:rsidRDefault="00907033" w:rsidP="00A87867">
      <w:pPr>
        <w:rPr>
          <w:rFonts w:ascii="Arial" w:hAnsi="Arial" w:cs="Arial"/>
          <w:b/>
          <w:sz w:val="20"/>
          <w:szCs w:val="20"/>
        </w:rPr>
      </w:pPr>
    </w:p>
    <w:p w:rsidR="00753902" w:rsidRDefault="0012696E" w:rsidP="00EA25C7">
      <w:pPr>
        <w:tabs>
          <w:tab w:val="left" w:pos="720"/>
          <w:tab w:val="left" w:pos="5040"/>
        </w:tabs>
        <w:ind w:right="-630"/>
        <w:rPr>
          <w:rFonts w:ascii="Arial" w:hAnsi="Arial" w:cs="Arial"/>
        </w:rPr>
      </w:pPr>
      <w:r>
        <w:rPr>
          <w:rFonts w:ascii="Arial" w:hAnsi="Arial" w:cs="Arial"/>
          <w:b/>
        </w:rPr>
        <w:t>Other:</w:t>
      </w:r>
      <w:r w:rsidR="00673A64">
        <w:rPr>
          <w:rFonts w:ascii="Arial" w:hAnsi="Arial" w:cs="Arial"/>
          <w:b/>
        </w:rPr>
        <w:t xml:space="preserve"> </w:t>
      </w:r>
      <w:r w:rsidR="00753902">
        <w:rPr>
          <w:rFonts w:ascii="Arial" w:hAnsi="Arial" w:cs="Arial"/>
          <w:b/>
        </w:rPr>
        <w:t xml:space="preserve"> </w:t>
      </w:r>
      <w:r w:rsidR="00753902" w:rsidRPr="00753902">
        <w:rPr>
          <w:rFonts w:ascii="Arial" w:hAnsi="Arial" w:cs="Arial"/>
        </w:rPr>
        <w:t xml:space="preserve">Callbacks for individual shows may be scheduled at a later date.  </w:t>
      </w:r>
      <w:r w:rsidR="00BC67E3">
        <w:rPr>
          <w:rFonts w:ascii="Arial" w:hAnsi="Arial" w:cs="Arial"/>
        </w:rPr>
        <w:t xml:space="preserve">                     </w:t>
      </w:r>
      <w:r w:rsidR="00753902" w:rsidRPr="00753902">
        <w:rPr>
          <w:rFonts w:ascii="Arial" w:hAnsi="Arial" w:cs="Arial"/>
        </w:rPr>
        <w:t xml:space="preserve">Multicultural casting will be utilized when possible.  </w:t>
      </w:r>
    </w:p>
    <w:p w:rsidR="00753902" w:rsidRPr="00753902" w:rsidRDefault="00753902" w:rsidP="00753902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D2D7D">
        <w:rPr>
          <w:rFonts w:ascii="Arial" w:hAnsi="Arial" w:cs="Arial"/>
        </w:rPr>
        <w:t xml:space="preserve"> </w:t>
      </w:r>
      <w:r w:rsidRPr="00753902">
        <w:rPr>
          <w:rFonts w:ascii="Arial" w:hAnsi="Arial" w:cs="Arial"/>
        </w:rPr>
        <w:t xml:space="preserve">Non-union adult actors may be seen on these dates on a walk-in </w:t>
      </w:r>
      <w:r w:rsidR="00BC67E3">
        <w:rPr>
          <w:rFonts w:ascii="Arial" w:hAnsi="Arial" w:cs="Arial"/>
        </w:rPr>
        <w:t xml:space="preserve">            </w:t>
      </w:r>
      <w:r w:rsidRPr="00753902">
        <w:rPr>
          <w:rFonts w:ascii="Arial" w:hAnsi="Arial" w:cs="Arial"/>
        </w:rPr>
        <w:t>basis as time allows</w:t>
      </w:r>
      <w:r w:rsidR="00821FB6">
        <w:rPr>
          <w:rFonts w:ascii="Arial" w:hAnsi="Arial" w:cs="Arial"/>
        </w:rPr>
        <w:t>.</w:t>
      </w:r>
      <w:r w:rsidRPr="00753902">
        <w:rPr>
          <w:rFonts w:ascii="Arial" w:hAnsi="Arial" w:cs="Arial"/>
        </w:rPr>
        <w:t xml:space="preserve">          </w:t>
      </w:r>
    </w:p>
    <w:p w:rsidR="0079025C" w:rsidRPr="00753902" w:rsidRDefault="00753902" w:rsidP="00753902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753902">
        <w:rPr>
          <w:rFonts w:ascii="Arial" w:hAnsi="Arial" w:cs="Arial"/>
        </w:rPr>
        <w:t xml:space="preserve">        </w:t>
      </w:r>
      <w:r w:rsidRPr="007539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D2D7D">
        <w:rPr>
          <w:rFonts w:ascii="Arial" w:hAnsi="Arial" w:cs="Arial"/>
        </w:rPr>
        <w:t xml:space="preserve"> </w:t>
      </w:r>
      <w:r w:rsidRPr="00753902">
        <w:rPr>
          <w:rFonts w:ascii="Arial" w:hAnsi="Arial" w:cs="Arial"/>
        </w:rPr>
        <w:t>Non-union children’s auditions for those under age 14 for roles in</w:t>
      </w:r>
      <w:r w:rsidR="00BC67E3">
        <w:rPr>
          <w:rFonts w:ascii="Arial" w:hAnsi="Arial" w:cs="Arial"/>
        </w:rPr>
        <w:t xml:space="preserve">          </w:t>
      </w:r>
      <w:r w:rsidRPr="00753902">
        <w:rPr>
          <w:rFonts w:ascii="Arial" w:hAnsi="Arial" w:cs="Arial"/>
        </w:rPr>
        <w:t xml:space="preserve"> “A Christmas Carol” will be Saturday, September </w:t>
      </w:r>
      <w:r w:rsidR="00BC67E3">
        <w:rPr>
          <w:rFonts w:ascii="Arial" w:hAnsi="Arial" w:cs="Arial"/>
        </w:rPr>
        <w:t>1</w:t>
      </w:r>
      <w:r w:rsidR="00AC5414">
        <w:rPr>
          <w:rFonts w:ascii="Arial" w:hAnsi="Arial" w:cs="Arial"/>
        </w:rPr>
        <w:t>0</w:t>
      </w:r>
      <w:r w:rsidR="000D2D7D">
        <w:rPr>
          <w:rFonts w:ascii="Arial" w:hAnsi="Arial" w:cs="Arial"/>
        </w:rPr>
        <w:t xml:space="preserve"> </w:t>
      </w:r>
      <w:r w:rsidRPr="00753902">
        <w:rPr>
          <w:rFonts w:ascii="Arial" w:hAnsi="Arial" w:cs="Arial"/>
        </w:rPr>
        <w:t xml:space="preserve">with details to be </w:t>
      </w:r>
      <w:r w:rsidR="00BC67E3">
        <w:rPr>
          <w:rFonts w:ascii="Arial" w:hAnsi="Arial" w:cs="Arial"/>
        </w:rPr>
        <w:t xml:space="preserve"> </w:t>
      </w:r>
      <w:r w:rsidRPr="00753902">
        <w:rPr>
          <w:rFonts w:ascii="Arial" w:hAnsi="Arial" w:cs="Arial"/>
        </w:rPr>
        <w:t>announced later.</w:t>
      </w:r>
    </w:p>
    <w:sectPr w:rsidR="0079025C" w:rsidRPr="00753902" w:rsidSect="00462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/>
  <w:rsids>
    <w:rsidRoot w:val="00FD544A"/>
    <w:rsid w:val="00066AA1"/>
    <w:rsid w:val="00083405"/>
    <w:rsid w:val="000D2529"/>
    <w:rsid w:val="000D2D7D"/>
    <w:rsid w:val="0012696E"/>
    <w:rsid w:val="002743DC"/>
    <w:rsid w:val="0029217C"/>
    <w:rsid w:val="002B2A33"/>
    <w:rsid w:val="002B6837"/>
    <w:rsid w:val="00364F5B"/>
    <w:rsid w:val="00394232"/>
    <w:rsid w:val="00396790"/>
    <w:rsid w:val="004026FE"/>
    <w:rsid w:val="00462405"/>
    <w:rsid w:val="0049157A"/>
    <w:rsid w:val="004A79DC"/>
    <w:rsid w:val="004B5839"/>
    <w:rsid w:val="004F736A"/>
    <w:rsid w:val="00584709"/>
    <w:rsid w:val="005A54C5"/>
    <w:rsid w:val="005C4EC0"/>
    <w:rsid w:val="00673A64"/>
    <w:rsid w:val="006D7E4E"/>
    <w:rsid w:val="006E56D1"/>
    <w:rsid w:val="00726882"/>
    <w:rsid w:val="00741332"/>
    <w:rsid w:val="00753902"/>
    <w:rsid w:val="0079025C"/>
    <w:rsid w:val="0080052A"/>
    <w:rsid w:val="008079C0"/>
    <w:rsid w:val="00821FB6"/>
    <w:rsid w:val="008A7B67"/>
    <w:rsid w:val="008D4C7B"/>
    <w:rsid w:val="00904ACC"/>
    <w:rsid w:val="00907033"/>
    <w:rsid w:val="00924B13"/>
    <w:rsid w:val="009866F2"/>
    <w:rsid w:val="00A7180E"/>
    <w:rsid w:val="00A87867"/>
    <w:rsid w:val="00AC5414"/>
    <w:rsid w:val="00AD27B5"/>
    <w:rsid w:val="00B65A3A"/>
    <w:rsid w:val="00BB33A5"/>
    <w:rsid w:val="00BC67E3"/>
    <w:rsid w:val="00C008C5"/>
    <w:rsid w:val="00C2202D"/>
    <w:rsid w:val="00D314FA"/>
    <w:rsid w:val="00DA76BF"/>
    <w:rsid w:val="00E64C56"/>
    <w:rsid w:val="00E96845"/>
    <w:rsid w:val="00EA25C7"/>
    <w:rsid w:val="00F04E1D"/>
    <w:rsid w:val="00F06BE8"/>
    <w:rsid w:val="00F44725"/>
    <w:rsid w:val="00FA29A9"/>
    <w:rsid w:val="00F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405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msonormal"/>
    <w:basedOn w:val="Normal"/>
    <w:rsid w:val="00C2202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">
    <w:name w:val="yshortcuts"/>
    <w:basedOn w:val="DefaultParagraphFont"/>
    <w:rsid w:val="00C22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26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ald%20V.%20Calamia\My%20Documents\WORD\EncoreMichigan\Auditions\Audi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Audition template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Venue:</vt:lpstr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Venue:</dc:title>
  <dc:creator>Donald V. Calamia</dc:creator>
  <cp:lastModifiedBy>Terry</cp:lastModifiedBy>
  <cp:revision>4</cp:revision>
  <cp:lastPrinted>2017-03-14T13:01:00Z</cp:lastPrinted>
  <dcterms:created xsi:type="dcterms:W3CDTF">2017-03-12T14:36:00Z</dcterms:created>
  <dcterms:modified xsi:type="dcterms:W3CDTF">2017-03-14T13:01:00Z</dcterms:modified>
</cp:coreProperties>
</file>